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AA63" w14:textId="567A7029" w:rsidR="00D949A1" w:rsidRPr="00D949A1" w:rsidRDefault="00D949A1" w:rsidP="00F3742E">
      <w:pPr>
        <w:rPr>
          <w:rFonts w:ascii="Arial" w:hAnsi="Arial" w:cs="Arial"/>
          <w:b/>
          <w:bCs/>
          <w:sz w:val="24"/>
          <w:szCs w:val="24"/>
        </w:rPr>
      </w:pPr>
      <w:r w:rsidRPr="00D949A1">
        <w:rPr>
          <w:rFonts w:ascii="Arial" w:hAnsi="Arial" w:cs="Arial"/>
          <w:b/>
          <w:bCs/>
          <w:sz w:val="24"/>
          <w:szCs w:val="24"/>
        </w:rPr>
        <w:t>ICAI Hackathon – Word Processing</w:t>
      </w:r>
    </w:p>
    <w:p w14:paraId="565C77D3" w14:textId="3A7C8D62" w:rsidR="00F3742E" w:rsidRPr="00D949A1" w:rsidRDefault="00F3742E" w:rsidP="00F3742E">
      <w:pPr>
        <w:rPr>
          <w:rFonts w:ascii="Arial" w:hAnsi="Arial" w:cs="Arial"/>
          <w:b/>
          <w:bCs/>
        </w:rPr>
      </w:pPr>
      <w:r w:rsidRPr="00D949A1">
        <w:rPr>
          <w:rFonts w:ascii="Arial" w:hAnsi="Arial" w:cs="Arial"/>
          <w:b/>
          <w:bCs/>
        </w:rPr>
        <w:t xml:space="preserve">Use Case # </w:t>
      </w:r>
      <w:r w:rsidR="00CB4174" w:rsidRPr="00D949A1">
        <w:rPr>
          <w:rFonts w:ascii="Arial" w:hAnsi="Arial" w:cs="Arial"/>
          <w:b/>
          <w:bCs/>
        </w:rPr>
        <w:t>1</w:t>
      </w:r>
      <w:r w:rsidRPr="00D949A1">
        <w:rPr>
          <w:rFonts w:ascii="Arial" w:hAnsi="Arial" w:cs="Arial"/>
          <w:b/>
          <w:bCs/>
        </w:rPr>
        <w:t>:</w:t>
      </w:r>
      <w:r w:rsidR="007B4C1C" w:rsidRPr="00D949A1">
        <w:rPr>
          <w:rFonts w:ascii="Arial" w:hAnsi="Arial" w:cs="Arial"/>
          <w:b/>
          <w:bCs/>
        </w:rPr>
        <w:t xml:space="preserve"> </w:t>
      </w:r>
      <w:r w:rsidR="00E61FDB" w:rsidRPr="00D949A1">
        <w:rPr>
          <w:rFonts w:ascii="Arial" w:hAnsi="Arial" w:cs="Arial"/>
          <w:b/>
          <w:bCs/>
        </w:rPr>
        <w:t>Audit made efficient with Document Summarizer.</w:t>
      </w:r>
    </w:p>
    <w:p w14:paraId="422F877C" w14:textId="77777777" w:rsidR="00CB4174" w:rsidRPr="00CB4174" w:rsidRDefault="00F3742E" w:rsidP="003F6632">
      <w:pPr>
        <w:rPr>
          <w:rFonts w:ascii="Arial" w:hAnsi="Arial" w:cs="Arial"/>
          <w:sz w:val="20"/>
          <w:szCs w:val="20"/>
        </w:rPr>
      </w:pPr>
      <w:r w:rsidRPr="00CB4174">
        <w:rPr>
          <w:rFonts w:ascii="Arial" w:hAnsi="Arial" w:cs="Arial"/>
          <w:sz w:val="20"/>
          <w:szCs w:val="20"/>
        </w:rPr>
        <w:t xml:space="preserve">An AI based solution which can </w:t>
      </w:r>
      <w:r w:rsidR="008211B8" w:rsidRPr="00CB4174">
        <w:rPr>
          <w:rFonts w:ascii="Arial" w:hAnsi="Arial" w:cs="Arial"/>
          <w:sz w:val="20"/>
          <w:szCs w:val="20"/>
        </w:rPr>
        <w:t xml:space="preserve">summarize </w:t>
      </w:r>
      <w:r w:rsidR="003F6632" w:rsidRPr="00CB4174">
        <w:rPr>
          <w:rFonts w:ascii="Arial" w:hAnsi="Arial" w:cs="Arial"/>
          <w:sz w:val="20"/>
          <w:szCs w:val="20"/>
        </w:rPr>
        <w:t>voluminous</w:t>
      </w:r>
      <w:r w:rsidRPr="00CB4174">
        <w:rPr>
          <w:rFonts w:ascii="Arial" w:hAnsi="Arial" w:cs="Arial"/>
          <w:sz w:val="20"/>
          <w:szCs w:val="20"/>
        </w:rPr>
        <w:t xml:space="preserve"> documents into concise summaries</w:t>
      </w:r>
      <w:r w:rsidR="008211B8" w:rsidRPr="00CB4174">
        <w:rPr>
          <w:rFonts w:ascii="Arial" w:hAnsi="Arial" w:cs="Arial"/>
          <w:sz w:val="20"/>
          <w:szCs w:val="20"/>
        </w:rPr>
        <w:t xml:space="preserve"> by using </w:t>
      </w:r>
      <w:r w:rsidR="007B4C1C" w:rsidRPr="00CB4174">
        <w:rPr>
          <w:rFonts w:ascii="Arial" w:hAnsi="Arial" w:cs="Arial"/>
          <w:sz w:val="20"/>
          <w:szCs w:val="20"/>
        </w:rPr>
        <w:t xml:space="preserve">open-source </w:t>
      </w:r>
      <w:r w:rsidR="008211B8" w:rsidRPr="00CB4174">
        <w:rPr>
          <w:rFonts w:ascii="Arial" w:hAnsi="Arial" w:cs="Arial"/>
          <w:sz w:val="20"/>
          <w:szCs w:val="20"/>
        </w:rPr>
        <w:t xml:space="preserve">document intelligence </w:t>
      </w:r>
      <w:r w:rsidR="007B4C1C" w:rsidRPr="00CB4174">
        <w:rPr>
          <w:rFonts w:ascii="Arial" w:hAnsi="Arial" w:cs="Arial"/>
          <w:sz w:val="20"/>
          <w:szCs w:val="20"/>
        </w:rPr>
        <w:t xml:space="preserve">tools and </w:t>
      </w:r>
      <w:r w:rsidR="008211B8" w:rsidRPr="00CB4174">
        <w:rPr>
          <w:rFonts w:ascii="Arial" w:hAnsi="Arial" w:cs="Arial"/>
          <w:sz w:val="20"/>
          <w:szCs w:val="20"/>
        </w:rPr>
        <w:t xml:space="preserve">techniques. </w:t>
      </w:r>
    </w:p>
    <w:p w14:paraId="1773B26A" w14:textId="77777777" w:rsidR="00CB4174" w:rsidRPr="00CB4174" w:rsidRDefault="00CB4174" w:rsidP="00CB417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CB4174">
        <w:rPr>
          <w:rFonts w:ascii="Arial" w:eastAsia="Times New Roman" w:hAnsi="Arial" w:cs="Arial"/>
          <w:sz w:val="20"/>
          <w:szCs w:val="20"/>
          <w:lang w:eastAsia="en-IN" w:bidi="hi-IN"/>
        </w:rPr>
        <w:t>Customize the length of document summaries as desired by the user, offering flexible compression rates.</w:t>
      </w:r>
    </w:p>
    <w:p w14:paraId="4C904F91" w14:textId="77777777" w:rsidR="00CB4174" w:rsidRPr="00CB4174" w:rsidRDefault="00CB4174" w:rsidP="00CB417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CB4174">
        <w:rPr>
          <w:rFonts w:ascii="Arial" w:eastAsia="Times New Roman" w:hAnsi="Arial" w:cs="Arial"/>
          <w:sz w:val="20"/>
          <w:szCs w:val="20"/>
          <w:lang w:eastAsia="en-IN" w:bidi="hi-IN"/>
        </w:rPr>
        <w:t>Process and summarize an extensive range of document layouts, regardless of complexity, with no training required.</w:t>
      </w:r>
    </w:p>
    <w:p w14:paraId="57495D51" w14:textId="77777777" w:rsidR="00CB4174" w:rsidRPr="00CB4174" w:rsidRDefault="00CB4174" w:rsidP="00CB417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CB4174">
        <w:rPr>
          <w:rFonts w:ascii="Arial" w:eastAsia="Times New Roman" w:hAnsi="Arial" w:cs="Arial"/>
          <w:sz w:val="20"/>
          <w:szCs w:val="20"/>
          <w:lang w:eastAsia="en-IN" w:bidi="hi-IN"/>
        </w:rPr>
        <w:t>Effortlessly handle documents of any length, from two-page reports to voluminous manuscripts.</w:t>
      </w:r>
    </w:p>
    <w:p w14:paraId="5F907BBC" w14:textId="515643BE" w:rsidR="00F3742E" w:rsidRPr="00CB4174" w:rsidRDefault="007B4C1C" w:rsidP="003F6632">
      <w:pPr>
        <w:rPr>
          <w:rFonts w:ascii="Arial" w:hAnsi="Arial" w:cs="Arial"/>
          <w:sz w:val="20"/>
          <w:szCs w:val="20"/>
        </w:rPr>
      </w:pPr>
      <w:r w:rsidRPr="00CB4174">
        <w:rPr>
          <w:rFonts w:ascii="Arial" w:hAnsi="Arial" w:cs="Arial"/>
          <w:sz w:val="20"/>
          <w:szCs w:val="20"/>
        </w:rPr>
        <w:t>Few examples of where we have applied the solution in our audit work include summarizing board minutes, audit committee notes, audit reports, internal audit reports</w:t>
      </w:r>
      <w:r w:rsidR="00CB4174">
        <w:rPr>
          <w:rFonts w:ascii="Arial" w:hAnsi="Arial" w:cs="Arial"/>
          <w:sz w:val="20"/>
          <w:szCs w:val="20"/>
        </w:rPr>
        <w:t xml:space="preserve"> </w:t>
      </w:r>
      <w:r w:rsidRPr="00CB4174">
        <w:rPr>
          <w:rFonts w:ascii="Arial" w:hAnsi="Arial" w:cs="Arial"/>
          <w:sz w:val="20"/>
          <w:szCs w:val="20"/>
        </w:rPr>
        <w:t xml:space="preserve">and </w:t>
      </w:r>
      <w:r w:rsidR="003F6632" w:rsidRPr="00CB4174">
        <w:rPr>
          <w:rFonts w:ascii="Arial" w:hAnsi="Arial" w:cs="Arial"/>
          <w:sz w:val="20"/>
          <w:szCs w:val="20"/>
        </w:rPr>
        <w:t>wide range of other documents.</w:t>
      </w:r>
      <w:r w:rsidR="0087566D" w:rsidRPr="00CB4174">
        <w:rPr>
          <w:rFonts w:ascii="Arial" w:hAnsi="Arial" w:cs="Arial"/>
          <w:sz w:val="20"/>
          <w:szCs w:val="20"/>
        </w:rPr>
        <w:t xml:space="preserve"> </w:t>
      </w:r>
    </w:p>
    <w:p w14:paraId="37057225" w14:textId="68C57943" w:rsidR="008C6753" w:rsidRPr="00CB4174" w:rsidRDefault="008C6753" w:rsidP="00F3742E">
      <w:pPr>
        <w:rPr>
          <w:rFonts w:ascii="Arial" w:hAnsi="Arial" w:cs="Arial"/>
          <w:b/>
          <w:bCs/>
          <w:sz w:val="20"/>
          <w:szCs w:val="20"/>
        </w:rPr>
      </w:pPr>
      <w:r w:rsidRPr="00CB4174">
        <w:rPr>
          <w:rFonts w:ascii="Arial" w:hAnsi="Arial" w:cs="Arial"/>
          <w:b/>
          <w:bCs/>
          <w:sz w:val="20"/>
          <w:szCs w:val="20"/>
        </w:rPr>
        <w:t>Benefits:</w:t>
      </w:r>
    </w:p>
    <w:p w14:paraId="27DC5B3A" w14:textId="02F4349C" w:rsidR="008C6753" w:rsidRPr="00CB4174" w:rsidRDefault="008C6753" w:rsidP="008C6753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B4174">
        <w:rPr>
          <w:rFonts w:ascii="Arial" w:hAnsi="Arial" w:cs="Arial"/>
          <w:b/>
          <w:bCs/>
          <w:sz w:val="20"/>
          <w:szCs w:val="20"/>
        </w:rPr>
        <w:t xml:space="preserve">Enhanced Efficiency: </w:t>
      </w:r>
      <w:r w:rsidR="00CB4174" w:rsidRPr="00CB4174">
        <w:rPr>
          <w:rFonts w:ascii="Arial" w:hAnsi="Arial" w:cs="Arial"/>
          <w:sz w:val="20"/>
          <w:szCs w:val="20"/>
        </w:rPr>
        <w:t xml:space="preserve">Significant time saving as summarization is performed in mere minutes compared to several hours if done manually. </w:t>
      </w:r>
    </w:p>
    <w:p w14:paraId="31970F17" w14:textId="3AF4D4E3" w:rsidR="00F3742E" w:rsidRDefault="008C6753" w:rsidP="008C6753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B4174">
        <w:rPr>
          <w:rFonts w:ascii="Arial" w:hAnsi="Arial" w:cs="Arial"/>
          <w:b/>
          <w:bCs/>
          <w:sz w:val="20"/>
          <w:szCs w:val="20"/>
        </w:rPr>
        <w:t>Enhanced Quality:</w:t>
      </w:r>
      <w:r w:rsidRPr="00CB4174">
        <w:rPr>
          <w:rFonts w:ascii="Arial" w:hAnsi="Arial" w:cs="Arial"/>
          <w:sz w:val="20"/>
          <w:szCs w:val="20"/>
        </w:rPr>
        <w:t xml:space="preserve"> M</w:t>
      </w:r>
      <w:r w:rsidR="00F3742E" w:rsidRPr="00CB4174">
        <w:rPr>
          <w:rFonts w:ascii="Arial" w:hAnsi="Arial" w:cs="Arial"/>
          <w:sz w:val="20"/>
          <w:szCs w:val="20"/>
        </w:rPr>
        <w:t>inimize the potential for bias or subjectivity or human errors which occur in human-generated summaries.</w:t>
      </w:r>
    </w:p>
    <w:p w14:paraId="5D97E2FA" w14:textId="77777777" w:rsidR="00E61FDB" w:rsidRPr="00CB4174" w:rsidRDefault="00E61FDB" w:rsidP="00E61FDB">
      <w:pPr>
        <w:pStyle w:val="ListParagraph"/>
        <w:rPr>
          <w:rFonts w:ascii="Arial" w:hAnsi="Arial" w:cs="Arial"/>
          <w:sz w:val="20"/>
          <w:szCs w:val="20"/>
        </w:rPr>
      </w:pPr>
    </w:p>
    <w:p w14:paraId="499ADD85" w14:textId="4BA490A4" w:rsidR="00CB4174" w:rsidRPr="00E61FDB" w:rsidRDefault="00CB4174" w:rsidP="00CB4174">
      <w:pPr>
        <w:rPr>
          <w:rFonts w:ascii="Arial" w:hAnsi="Arial" w:cs="Arial"/>
          <w:b/>
          <w:bCs/>
        </w:rPr>
      </w:pPr>
      <w:r w:rsidRPr="00E61FDB">
        <w:rPr>
          <w:rFonts w:ascii="Arial" w:hAnsi="Arial" w:cs="Arial"/>
          <w:b/>
          <w:bCs/>
        </w:rPr>
        <w:t xml:space="preserve">Use Case # 2: </w:t>
      </w:r>
      <w:r w:rsidR="00E61FDB">
        <w:rPr>
          <w:rFonts w:ascii="Arial" w:hAnsi="Arial" w:cs="Arial"/>
          <w:b/>
          <w:bCs/>
        </w:rPr>
        <w:t>Optimize and enhance audit with Document Miner</w:t>
      </w:r>
    </w:p>
    <w:p w14:paraId="55311F3E" w14:textId="350273BE" w:rsidR="00CB4174" w:rsidRPr="00CB4174" w:rsidRDefault="00CB4174" w:rsidP="00CB4174">
      <w:pPr>
        <w:rPr>
          <w:rFonts w:ascii="Arial" w:hAnsi="Arial" w:cs="Arial"/>
          <w:sz w:val="20"/>
          <w:szCs w:val="20"/>
        </w:rPr>
      </w:pPr>
      <w:r w:rsidRPr="00CB4174">
        <w:rPr>
          <w:rFonts w:ascii="Arial" w:hAnsi="Arial" w:cs="Arial"/>
          <w:sz w:val="20"/>
          <w:szCs w:val="20"/>
        </w:rPr>
        <w:t xml:space="preserve">An AI based solution developed, using open-source technologies and Gen AI, </w:t>
      </w:r>
      <w:proofErr w:type="gramStart"/>
      <w:r w:rsidRPr="00CB4174">
        <w:rPr>
          <w:rFonts w:ascii="Arial" w:hAnsi="Arial" w:cs="Arial"/>
          <w:sz w:val="20"/>
          <w:szCs w:val="20"/>
        </w:rPr>
        <w:t>which</w:t>
      </w:r>
      <w:proofErr w:type="gramEnd"/>
      <w:r w:rsidRPr="00CB4174">
        <w:rPr>
          <w:rFonts w:ascii="Arial" w:hAnsi="Arial" w:cs="Arial"/>
          <w:sz w:val="20"/>
          <w:szCs w:val="20"/>
        </w:rPr>
        <w:t xml:space="preserve"> </w:t>
      </w:r>
    </w:p>
    <w:p w14:paraId="699CF258" w14:textId="5CB7B987" w:rsidR="00CB4174" w:rsidRPr="00CB4174" w:rsidRDefault="00CB4174" w:rsidP="00CB41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CB4174">
        <w:rPr>
          <w:rFonts w:ascii="Arial" w:eastAsia="Times New Roman" w:hAnsi="Arial" w:cs="Arial"/>
          <w:sz w:val="20"/>
          <w:szCs w:val="20"/>
          <w:lang w:eastAsia="en-IN" w:bidi="hi-IN"/>
        </w:rPr>
        <w:t>Automates the extraction of critical audit data from a plethora of unstructured sources, including contracts, financial statements, and policies.</w:t>
      </w:r>
    </w:p>
    <w:p w14:paraId="450A02DE" w14:textId="3F204F35" w:rsidR="00CB4174" w:rsidRPr="00CB4174" w:rsidRDefault="00CB4174" w:rsidP="00CB41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CB4174">
        <w:rPr>
          <w:rFonts w:ascii="Arial" w:eastAsia="Times New Roman" w:hAnsi="Arial" w:cs="Arial"/>
          <w:sz w:val="20"/>
          <w:szCs w:val="20"/>
          <w:lang w:eastAsia="en-IN" w:bidi="hi-IN"/>
        </w:rPr>
        <w:t>Streamlin</w:t>
      </w:r>
      <w:r w:rsidR="00E61FDB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es </w:t>
      </w:r>
      <w:r w:rsidRPr="00CB4174">
        <w:rPr>
          <w:rFonts w:ascii="Arial" w:eastAsia="Times New Roman" w:hAnsi="Arial" w:cs="Arial"/>
          <w:sz w:val="20"/>
          <w:szCs w:val="20"/>
          <w:lang w:eastAsia="en-IN" w:bidi="hi-IN"/>
        </w:rPr>
        <w:t>the creation of audit workpapers.</w:t>
      </w:r>
    </w:p>
    <w:p w14:paraId="2C1CE3E1" w14:textId="69F8DCFE" w:rsidR="00CB4174" w:rsidRPr="00CB4174" w:rsidRDefault="00CB4174" w:rsidP="00CB41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CB4174">
        <w:rPr>
          <w:rFonts w:ascii="Arial" w:eastAsia="Times New Roman" w:hAnsi="Arial" w:cs="Arial"/>
          <w:sz w:val="20"/>
          <w:szCs w:val="20"/>
          <w:lang w:eastAsia="en-IN" w:bidi="hi-IN"/>
        </w:rPr>
        <w:t>Provid</w:t>
      </w:r>
      <w:r w:rsidR="00E61FDB">
        <w:rPr>
          <w:rFonts w:ascii="Arial" w:eastAsia="Times New Roman" w:hAnsi="Arial" w:cs="Arial"/>
          <w:sz w:val="20"/>
          <w:szCs w:val="20"/>
          <w:lang w:eastAsia="en-IN" w:bidi="hi-IN"/>
        </w:rPr>
        <w:t>es</w:t>
      </w:r>
      <w:r w:rsidRPr="00CB4174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 instant, accurate responses to queries regarding the source documents.</w:t>
      </w:r>
    </w:p>
    <w:p w14:paraId="42882DE2" w14:textId="63254ED2" w:rsidR="00E61FDB" w:rsidRDefault="00D949A1" w:rsidP="00CB41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One of the success stories where we have applied this solution include audit of leases for a large retail client with multiple outlets across India. In traditional audit we would have tested 25 samples however using the solution/technology we covered 80% of contracts. Performed following activities in automated manner.</w:t>
      </w:r>
    </w:p>
    <w:p w14:paraId="6CE52BC7" w14:textId="05FAA452" w:rsidR="00E61FDB" w:rsidRDefault="00E61FDB" w:rsidP="00E61FDB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Extracted and created a database of audit relevant terms and</w:t>
      </w:r>
      <w:r w:rsidR="00D949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conditions</w:t>
      </w:r>
      <w:r w:rsidR="00D949A1">
        <w:rPr>
          <w:rFonts w:ascii="Arial" w:hAnsi="Arial" w:cs="Arial"/>
          <w:sz w:val="20"/>
          <w:szCs w:val="20"/>
        </w:rPr>
        <w:t xml:space="preserve"> for use in re-computation.</w:t>
      </w:r>
    </w:p>
    <w:p w14:paraId="4A45795F" w14:textId="77777777" w:rsidR="00E61FDB" w:rsidRDefault="00E61FDB" w:rsidP="00E61FDB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Identified unusual terms and conditions between </w:t>
      </w:r>
      <w:proofErr w:type="gramStart"/>
      <w:r>
        <w:rPr>
          <w:rFonts w:ascii="Arial" w:hAnsi="Arial" w:cs="Arial"/>
          <w:sz w:val="20"/>
          <w:szCs w:val="20"/>
        </w:rPr>
        <w:t>contracts</w:t>
      </w:r>
      <w:proofErr w:type="gramEnd"/>
    </w:p>
    <w:p w14:paraId="619C4388" w14:textId="5AFBD6ED" w:rsidR="00E61FDB" w:rsidRPr="00E61FDB" w:rsidRDefault="00D949A1" w:rsidP="00E61FDB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Re-computed</w:t>
      </w:r>
      <w:r w:rsidR="00E61F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leases assets/liability/interest and depreciation.</w:t>
      </w:r>
    </w:p>
    <w:p w14:paraId="2A7C3F59" w14:textId="492E9AA4" w:rsidR="00E61FDB" w:rsidRDefault="00E61FDB" w:rsidP="00CB4174">
      <w:pPr>
        <w:rPr>
          <w:rFonts w:ascii="Arial" w:hAnsi="Arial" w:cs="Arial"/>
          <w:sz w:val="20"/>
          <w:szCs w:val="20"/>
        </w:rPr>
      </w:pPr>
      <w:r w:rsidRPr="00E61FDB">
        <w:rPr>
          <w:rFonts w:ascii="Arial" w:hAnsi="Arial" w:cs="Arial"/>
          <w:b/>
          <w:bCs/>
          <w:sz w:val="20"/>
          <w:szCs w:val="20"/>
        </w:rPr>
        <w:t>Benefits: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0AB5972" w14:textId="001E6E5B" w:rsidR="00CB4174" w:rsidRPr="00CB4174" w:rsidRDefault="00CB4174" w:rsidP="00CB4174">
      <w:pPr>
        <w:rPr>
          <w:rFonts w:ascii="Arial" w:hAnsi="Arial" w:cs="Arial"/>
          <w:sz w:val="20"/>
          <w:szCs w:val="20"/>
        </w:rPr>
      </w:pPr>
      <w:r w:rsidRPr="00CB4174">
        <w:rPr>
          <w:rFonts w:ascii="Arial" w:hAnsi="Arial" w:cs="Arial"/>
          <w:sz w:val="20"/>
          <w:szCs w:val="20"/>
        </w:rPr>
        <w:t xml:space="preserve">The tool </w:t>
      </w:r>
      <w:r w:rsidRPr="00CB4174">
        <w:rPr>
          <w:rFonts w:ascii="Arial" w:hAnsi="Arial" w:cs="Arial"/>
          <w:sz w:val="20"/>
          <w:szCs w:val="20"/>
          <w:lang w:val="en-US"/>
        </w:rPr>
        <w:t>increases audit quality, bring efficiency and consistency across audits due to standardized process and automated workpaper generation through AI, allowing audit teams to focus more on higher risk audit areas.</w:t>
      </w:r>
    </w:p>
    <w:p w14:paraId="61CF6828" w14:textId="43554D20" w:rsidR="00D949A1" w:rsidRDefault="00D949A1" w:rsidP="00D949A1">
      <w:pPr>
        <w:spacing w:before="300" w:after="0" w:line="240" w:lineRule="auto"/>
      </w:pPr>
      <w:r w:rsidRPr="00D949A1">
        <w:rPr>
          <w:rFonts w:ascii="ey_interstate" w:eastAsia="Times New Roman" w:hAnsi="ey_interstate" w:cs="Times New Roman"/>
          <w:b/>
          <w:bCs/>
          <w:sz w:val="21"/>
          <w:szCs w:val="21"/>
          <w:lang w:eastAsia="en-IN" w:bidi="hi-IN"/>
        </w:rPr>
        <w:t>Both use cases are powered by the synergy of open-source technologies such as OCR, Deep Learning, NLP, generative AI models</w:t>
      </w:r>
      <w:r>
        <w:rPr>
          <w:rFonts w:ascii="ey_interstate" w:eastAsia="Times New Roman" w:hAnsi="ey_interstate" w:cs="Times New Roman"/>
          <w:b/>
          <w:bCs/>
          <w:sz w:val="21"/>
          <w:szCs w:val="21"/>
          <w:lang w:eastAsia="en-IN" w:bidi="hi-IN"/>
        </w:rPr>
        <w:t xml:space="preserve"> combined with Microsoft Office (Word) and same </w:t>
      </w:r>
      <w:r w:rsidRPr="00D949A1">
        <w:rPr>
          <w:rFonts w:ascii="ey_interstate" w:eastAsia="Times New Roman" w:hAnsi="ey_interstate" w:cs="Times New Roman"/>
          <w:b/>
          <w:bCs/>
          <w:sz w:val="21"/>
          <w:szCs w:val="21"/>
          <w:lang w:eastAsia="en-IN" w:bidi="hi-IN"/>
        </w:rPr>
        <w:t>do not require any capital investment</w:t>
      </w:r>
      <w:r>
        <w:rPr>
          <w:rFonts w:ascii="ey_interstate" w:eastAsia="Times New Roman" w:hAnsi="ey_interstate" w:cs="Times New Roman"/>
          <w:b/>
          <w:bCs/>
          <w:sz w:val="21"/>
          <w:szCs w:val="21"/>
          <w:lang w:eastAsia="en-IN" w:bidi="hi-IN"/>
        </w:rPr>
        <w:t xml:space="preserve">. </w:t>
      </w:r>
    </w:p>
    <w:sectPr w:rsidR="00D94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y_interstat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2BE6"/>
    <w:multiLevelType w:val="hybridMultilevel"/>
    <w:tmpl w:val="C66485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2282"/>
    <w:multiLevelType w:val="hybridMultilevel"/>
    <w:tmpl w:val="2AFECE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C5C2D"/>
    <w:multiLevelType w:val="multilevel"/>
    <w:tmpl w:val="0D30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F7570E"/>
    <w:multiLevelType w:val="hybridMultilevel"/>
    <w:tmpl w:val="043CBA74"/>
    <w:lvl w:ilvl="0" w:tplc="6BE0D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ECD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F60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06A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50B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C5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289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DC6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1AD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9B07EB2"/>
    <w:multiLevelType w:val="hybridMultilevel"/>
    <w:tmpl w:val="8392EBE2"/>
    <w:lvl w:ilvl="0" w:tplc="057A7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60712"/>
    <w:multiLevelType w:val="multilevel"/>
    <w:tmpl w:val="0100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664353"/>
    <w:multiLevelType w:val="hybridMultilevel"/>
    <w:tmpl w:val="11F2CB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01603"/>
    <w:multiLevelType w:val="hybridMultilevel"/>
    <w:tmpl w:val="280A7496"/>
    <w:lvl w:ilvl="0" w:tplc="08180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A0A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A86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800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5E9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663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C65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B4F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3A6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2153575"/>
    <w:multiLevelType w:val="hybridMultilevel"/>
    <w:tmpl w:val="1014103C"/>
    <w:lvl w:ilvl="0" w:tplc="2E3C3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E8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185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AA1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583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16F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1E0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CC8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B4F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3D84C20"/>
    <w:multiLevelType w:val="hybridMultilevel"/>
    <w:tmpl w:val="3BC2F906"/>
    <w:lvl w:ilvl="0" w:tplc="127C7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862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CEB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065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2E6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340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109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4EF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6E2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5180D67"/>
    <w:multiLevelType w:val="hybridMultilevel"/>
    <w:tmpl w:val="A56CAC8A"/>
    <w:lvl w:ilvl="0" w:tplc="D09C8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080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707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B8F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44D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F62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3E2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302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F67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E533B8C"/>
    <w:multiLevelType w:val="hybridMultilevel"/>
    <w:tmpl w:val="59CE97CA"/>
    <w:lvl w:ilvl="0" w:tplc="D08E7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F4109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3FE6C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E982C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FDC06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0686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ACB66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DB76C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92380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12" w15:restartNumberingAfterBreak="0">
    <w:nsid w:val="782A2D10"/>
    <w:multiLevelType w:val="hybridMultilevel"/>
    <w:tmpl w:val="0E9010E2"/>
    <w:lvl w:ilvl="0" w:tplc="00F88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C29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D05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365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BC6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AA9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98D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BE6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F20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9DE0C20"/>
    <w:multiLevelType w:val="hybridMultilevel"/>
    <w:tmpl w:val="96F0E09E"/>
    <w:lvl w:ilvl="0" w:tplc="C5BC4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C89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C6C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EAD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ACF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CA0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00A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AE4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64C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A2C486A"/>
    <w:multiLevelType w:val="hybridMultilevel"/>
    <w:tmpl w:val="A19EC7F6"/>
    <w:lvl w:ilvl="0" w:tplc="D68A2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DC8E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CB528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2E68B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F58C8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D1903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C7D6E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422AD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7AE41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num w:numId="1" w16cid:durableId="1353072740">
    <w:abstractNumId w:val="4"/>
  </w:num>
  <w:num w:numId="2" w16cid:durableId="1841849558">
    <w:abstractNumId w:val="14"/>
  </w:num>
  <w:num w:numId="3" w16cid:durableId="577010667">
    <w:abstractNumId w:val="11"/>
  </w:num>
  <w:num w:numId="4" w16cid:durableId="287245863">
    <w:abstractNumId w:val="7"/>
  </w:num>
  <w:num w:numId="5" w16cid:durableId="773747597">
    <w:abstractNumId w:val="8"/>
  </w:num>
  <w:num w:numId="6" w16cid:durableId="1277325445">
    <w:abstractNumId w:val="12"/>
  </w:num>
  <w:num w:numId="7" w16cid:durableId="2077779758">
    <w:abstractNumId w:val="3"/>
  </w:num>
  <w:num w:numId="8" w16cid:durableId="2140611805">
    <w:abstractNumId w:val="9"/>
  </w:num>
  <w:num w:numId="9" w16cid:durableId="1555922418">
    <w:abstractNumId w:val="10"/>
  </w:num>
  <w:num w:numId="10" w16cid:durableId="2097361252">
    <w:abstractNumId w:val="13"/>
  </w:num>
  <w:num w:numId="11" w16cid:durableId="1589997973">
    <w:abstractNumId w:val="6"/>
  </w:num>
  <w:num w:numId="12" w16cid:durableId="996149448">
    <w:abstractNumId w:val="0"/>
  </w:num>
  <w:num w:numId="13" w16cid:durableId="1172724122">
    <w:abstractNumId w:val="2"/>
  </w:num>
  <w:num w:numId="14" w16cid:durableId="2005621321">
    <w:abstractNumId w:val="5"/>
  </w:num>
  <w:num w:numId="15" w16cid:durableId="1860312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2E"/>
    <w:rsid w:val="00150D21"/>
    <w:rsid w:val="0029298B"/>
    <w:rsid w:val="00301964"/>
    <w:rsid w:val="003F6632"/>
    <w:rsid w:val="004A041A"/>
    <w:rsid w:val="007B4C1C"/>
    <w:rsid w:val="008211B8"/>
    <w:rsid w:val="0087566D"/>
    <w:rsid w:val="008A0288"/>
    <w:rsid w:val="008C6753"/>
    <w:rsid w:val="00CB4174"/>
    <w:rsid w:val="00D949A1"/>
    <w:rsid w:val="00E61FDB"/>
    <w:rsid w:val="00F3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999A0"/>
  <w15:chartTrackingRefBased/>
  <w15:docId w15:val="{A4D81163-EC02-43A9-9BA9-0A9E79C1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419">
          <w:marLeft w:val="302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334">
          <w:marLeft w:val="302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198">
          <w:marLeft w:val="302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4510">
          <w:marLeft w:val="302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282">
          <w:marLeft w:val="302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791">
          <w:marLeft w:val="302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6063">
          <w:marLeft w:val="302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5062">
          <w:marLeft w:val="302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396">
          <w:marLeft w:val="302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2065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Aakash R Udasi</dc:creator>
  <cp:keywords/>
  <dc:description/>
  <cp:lastModifiedBy>Aakash R Udasi</cp:lastModifiedBy>
  <cp:revision>2</cp:revision>
  <dcterms:created xsi:type="dcterms:W3CDTF">2024-04-17T14:22:00Z</dcterms:created>
  <dcterms:modified xsi:type="dcterms:W3CDTF">2024-04-17T14:22:00Z</dcterms:modified>
</cp:coreProperties>
</file>